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DAF" w:rsidRPr="002B3DAF" w:rsidRDefault="00141711" w:rsidP="00141711">
      <w:pPr>
        <w:tabs>
          <w:tab w:val="left" w:pos="2566"/>
        </w:tabs>
        <w:spacing w:after="0" w:line="240" w:lineRule="auto"/>
        <w:jc w:val="center"/>
        <w:rPr>
          <w:rFonts w:ascii="Cambria Math" w:hAnsi="Cambria Math" w:cs="Arial"/>
          <w:b/>
          <w:color w:val="222222"/>
          <w:sz w:val="28"/>
          <w:szCs w:val="32"/>
          <w:u w:val="single"/>
          <w:lang w:val="es-ES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528E0614">
            <wp:simplePos x="0" y="0"/>
            <wp:positionH relativeFrom="margin">
              <wp:align>left</wp:align>
            </wp:positionH>
            <wp:positionV relativeFrom="paragraph">
              <wp:posOffset>14605</wp:posOffset>
            </wp:positionV>
            <wp:extent cx="2815590" cy="4170680"/>
            <wp:effectExtent l="0" t="0" r="3810" b="1270"/>
            <wp:wrapTight wrapText="bothSides">
              <wp:wrapPolygon edited="0">
                <wp:start x="0" y="0"/>
                <wp:lineTo x="0" y="21508"/>
                <wp:lineTo x="21483" y="21508"/>
                <wp:lineTo x="21483" y="0"/>
                <wp:lineTo x="0" y="0"/>
              </wp:wrapPolygon>
            </wp:wrapTight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5590" cy="417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3DAF" w:rsidRPr="009B23A5">
        <w:rPr>
          <w:rFonts w:ascii="Cambria Math" w:hAnsi="Cambria Math" w:cs="Arial"/>
          <w:b/>
          <w:bCs/>
          <w:color w:val="C00000"/>
          <w:sz w:val="40"/>
          <w:szCs w:val="40"/>
          <w:lang w:val="es-ES"/>
        </w:rPr>
        <w:t>“</w:t>
      </w:r>
      <w:r>
        <w:rPr>
          <w:rFonts w:ascii="Cambria Math" w:hAnsi="Cambria Math" w:cs="Arial"/>
          <w:b/>
          <w:bCs/>
          <w:color w:val="C00000"/>
          <w:sz w:val="40"/>
          <w:szCs w:val="40"/>
          <w:lang w:val="es-ES"/>
        </w:rPr>
        <w:t>LOS NENÚFARES DE MONET”</w:t>
      </w:r>
    </w:p>
    <w:p w:rsidR="00AC7E49" w:rsidRDefault="00AC7E49">
      <w:pPr>
        <w:rPr>
          <w:lang w:val="es-ES"/>
        </w:rPr>
      </w:pPr>
    </w:p>
    <w:p w:rsidR="00141711" w:rsidRPr="00141711" w:rsidRDefault="00141711" w:rsidP="00141711">
      <w:pPr>
        <w:rPr>
          <w:rFonts w:ascii="Cambria Math" w:hAnsi="Cambria Math" w:cs="Arial"/>
          <w:lang w:val="es-ES"/>
        </w:rPr>
      </w:pPr>
      <w:r>
        <w:rPr>
          <w:rFonts w:ascii="Cambria Math" w:hAnsi="Cambria Math" w:cs="Arial"/>
          <w:lang w:val="es-ES"/>
        </w:rPr>
        <w:t>Los nenúfares de Monet</w:t>
      </w:r>
      <w:r w:rsidRPr="00186819">
        <w:rPr>
          <w:rFonts w:ascii="Cambria Math" w:hAnsi="Cambria Math" w:cs="Arial"/>
          <w:lang w:val="es-ES"/>
        </w:rPr>
        <w:t>: la magia del agua y la luz cuenta</w:t>
      </w:r>
      <w:r>
        <w:rPr>
          <w:rFonts w:ascii="Cambria Math" w:hAnsi="Cambria Math" w:cs="Arial"/>
          <w:lang w:val="es-ES"/>
        </w:rPr>
        <w:t>n</w:t>
      </w:r>
      <w:r w:rsidRPr="00186819">
        <w:rPr>
          <w:rFonts w:ascii="Cambria Math" w:hAnsi="Cambria Math" w:cs="Arial"/>
          <w:lang w:val="es-ES"/>
        </w:rPr>
        <w:t xml:space="preserve"> la historia del origen de una obra de arte </w:t>
      </w:r>
      <w:r w:rsidR="00AB539A">
        <w:rPr>
          <w:rFonts w:ascii="Cambria Math" w:hAnsi="Cambria Math" w:cs="Arial"/>
          <w:lang w:val="es-ES"/>
        </w:rPr>
        <w:t xml:space="preserve">en serie, </w:t>
      </w:r>
      <w:r w:rsidRPr="00186819">
        <w:rPr>
          <w:rFonts w:ascii="Cambria Math" w:hAnsi="Cambria Math" w:cs="Arial"/>
          <w:lang w:val="es-ES"/>
        </w:rPr>
        <w:t xml:space="preserve">que rompió con la convención de un artista que </w:t>
      </w:r>
      <w:r w:rsidR="00AB539A">
        <w:rPr>
          <w:rFonts w:ascii="Cambria Math" w:hAnsi="Cambria Math" w:cs="Arial"/>
          <w:lang w:val="es-ES"/>
        </w:rPr>
        <w:t>dedicó</w:t>
      </w:r>
      <w:r w:rsidRPr="00186819">
        <w:rPr>
          <w:rFonts w:ascii="Cambria Math" w:hAnsi="Cambria Math" w:cs="Arial"/>
          <w:lang w:val="es-ES"/>
        </w:rPr>
        <w:t xml:space="preserve"> su vida a la pintura.</w:t>
      </w:r>
    </w:p>
    <w:p w:rsidR="00141711" w:rsidRPr="00186819" w:rsidRDefault="00141711" w:rsidP="00141711">
      <w:pPr>
        <w:autoSpaceDE w:val="0"/>
        <w:autoSpaceDN w:val="0"/>
        <w:adjustRightInd w:val="0"/>
        <w:jc w:val="both"/>
        <w:rPr>
          <w:rFonts w:ascii="Cambria Math" w:hAnsi="Cambria Math" w:cs="Arial"/>
          <w:lang w:val="es-ES"/>
        </w:rPr>
      </w:pPr>
      <w:r w:rsidRPr="00186819">
        <w:rPr>
          <w:rFonts w:ascii="Cambria Math" w:hAnsi="Cambria Math" w:cs="Arial"/>
          <w:lang w:val="es-ES"/>
        </w:rPr>
        <w:t xml:space="preserve">Su esfuerzo humano desafió el espacio y las convenciones en sus obras maestras </w:t>
      </w:r>
      <w:r w:rsidR="00AB539A">
        <w:rPr>
          <w:rFonts w:ascii="Cambria Math" w:hAnsi="Cambria Math" w:cs="Arial"/>
          <w:lang w:val="es-ES"/>
        </w:rPr>
        <w:t>a</w:t>
      </w:r>
      <w:r w:rsidRPr="00186819">
        <w:rPr>
          <w:rFonts w:ascii="Cambria Math" w:hAnsi="Cambria Math" w:cs="Arial"/>
          <w:lang w:val="es-ES"/>
        </w:rPr>
        <w:t>temporales.</w:t>
      </w:r>
      <w:r>
        <w:rPr>
          <w:rFonts w:ascii="Cambria Math" w:hAnsi="Cambria Math" w:cs="Arial"/>
          <w:lang w:val="es-ES"/>
        </w:rPr>
        <w:t xml:space="preserve"> </w:t>
      </w:r>
    </w:p>
    <w:p w:rsidR="00141711" w:rsidRPr="00186819" w:rsidRDefault="00141711" w:rsidP="00141711">
      <w:pPr>
        <w:autoSpaceDE w:val="0"/>
        <w:autoSpaceDN w:val="0"/>
        <w:adjustRightInd w:val="0"/>
        <w:jc w:val="both"/>
        <w:rPr>
          <w:rFonts w:ascii="Cambria Math" w:hAnsi="Cambria Math" w:cs="Arial"/>
          <w:lang w:val="es-ES"/>
        </w:rPr>
      </w:pPr>
      <w:r w:rsidRPr="00186819">
        <w:rPr>
          <w:rFonts w:ascii="Cambria Math" w:hAnsi="Cambria Math" w:cs="Arial"/>
          <w:lang w:val="es-ES"/>
        </w:rPr>
        <w:t>En un país devastado por la guerra, el genio indiscutible del arte francés trastornó el mundo del arte y lo cambi</w:t>
      </w:r>
      <w:r>
        <w:rPr>
          <w:rFonts w:ascii="Cambria Math" w:hAnsi="Cambria Math" w:cs="Arial"/>
          <w:lang w:val="es-ES"/>
        </w:rPr>
        <w:t>ó</w:t>
      </w:r>
      <w:r w:rsidRPr="00186819">
        <w:rPr>
          <w:rFonts w:ascii="Cambria Math" w:hAnsi="Cambria Math" w:cs="Arial"/>
          <w:lang w:val="es-ES"/>
        </w:rPr>
        <w:t xml:space="preserve"> para siempre.</w:t>
      </w:r>
    </w:p>
    <w:p w:rsidR="00141711" w:rsidRPr="00186819" w:rsidRDefault="00141711" w:rsidP="00141711">
      <w:pPr>
        <w:autoSpaceDE w:val="0"/>
        <w:autoSpaceDN w:val="0"/>
        <w:adjustRightInd w:val="0"/>
        <w:jc w:val="both"/>
        <w:rPr>
          <w:rFonts w:ascii="Cambria Math" w:hAnsi="Cambria Math" w:cs="Arial"/>
          <w:lang w:val="es-ES"/>
        </w:rPr>
      </w:pPr>
      <w:r w:rsidRPr="00186819">
        <w:rPr>
          <w:rFonts w:ascii="Cambria Math" w:hAnsi="Cambria Math" w:cs="Arial"/>
          <w:lang w:val="es-ES"/>
        </w:rPr>
        <w:t xml:space="preserve">Cuando se acercaba el final de la Primera Guerra Mundial, Monet comprendió que su obra de arte no podía dejar de ser su </w:t>
      </w:r>
      <w:r>
        <w:rPr>
          <w:rFonts w:ascii="Cambria Math" w:hAnsi="Cambria Math" w:cs="Arial"/>
          <w:lang w:val="es-ES"/>
        </w:rPr>
        <w:t xml:space="preserve">último </w:t>
      </w:r>
      <w:r w:rsidRPr="00186819">
        <w:rPr>
          <w:rFonts w:ascii="Cambria Math" w:hAnsi="Cambria Math" w:cs="Arial"/>
          <w:lang w:val="es-ES"/>
        </w:rPr>
        <w:t>legado a Francia: un símbolo de paz, esperanza y resistencia en un mundo maltrecho y sangriento.</w:t>
      </w:r>
    </w:p>
    <w:p w:rsidR="00141711" w:rsidRDefault="00141711" w:rsidP="00141711">
      <w:pPr>
        <w:autoSpaceDE w:val="0"/>
        <w:autoSpaceDN w:val="0"/>
        <w:adjustRightInd w:val="0"/>
        <w:jc w:val="both"/>
        <w:rPr>
          <w:rFonts w:ascii="Cambria Math" w:hAnsi="Cambria Math" w:cs="Arial"/>
          <w:lang w:val="es-ES"/>
        </w:rPr>
      </w:pPr>
      <w:r w:rsidRPr="00186819">
        <w:rPr>
          <w:rFonts w:ascii="Cambria Math" w:hAnsi="Cambria Math" w:cs="Arial"/>
          <w:lang w:val="es-ES"/>
        </w:rPr>
        <w:t>Est</w:t>
      </w:r>
      <w:r w:rsidR="00AB539A">
        <w:rPr>
          <w:rFonts w:ascii="Cambria Math" w:hAnsi="Cambria Math" w:cs="Arial"/>
          <w:lang w:val="es-ES"/>
        </w:rPr>
        <w:t>e</w:t>
      </w:r>
      <w:r w:rsidRPr="00186819">
        <w:rPr>
          <w:rFonts w:ascii="Cambria Math" w:hAnsi="Cambria Math" w:cs="Arial"/>
          <w:lang w:val="es-ES"/>
        </w:rPr>
        <w:t xml:space="preserve"> es</w:t>
      </w:r>
      <w:r w:rsidR="00AB539A">
        <w:rPr>
          <w:rFonts w:ascii="Cambria Math" w:hAnsi="Cambria Math" w:cs="Arial"/>
          <w:lang w:val="es-ES"/>
        </w:rPr>
        <w:t xml:space="preserve"> el relato</w:t>
      </w:r>
      <w:r w:rsidRPr="00186819">
        <w:rPr>
          <w:rFonts w:ascii="Cambria Math" w:hAnsi="Cambria Math" w:cs="Arial"/>
          <w:lang w:val="es-ES"/>
        </w:rPr>
        <w:t xml:space="preserve"> de una obsesión</w:t>
      </w:r>
      <w:r w:rsidR="00AB539A">
        <w:rPr>
          <w:rFonts w:ascii="Cambria Math" w:hAnsi="Cambria Math" w:cs="Arial"/>
          <w:lang w:val="es-ES"/>
        </w:rPr>
        <w:t>:</w:t>
      </w:r>
      <w:r w:rsidRPr="00186819">
        <w:rPr>
          <w:rFonts w:ascii="Cambria Math" w:hAnsi="Cambria Math" w:cs="Arial"/>
          <w:lang w:val="es-ES"/>
        </w:rPr>
        <w:t xml:space="preserve"> la luz y el agua de la que el pintor no pudo escapar y</w:t>
      </w:r>
      <w:r w:rsidR="00AB539A">
        <w:rPr>
          <w:rFonts w:ascii="Cambria Math" w:hAnsi="Cambria Math" w:cs="Arial"/>
          <w:lang w:val="es-ES"/>
        </w:rPr>
        <w:t xml:space="preserve"> de</w:t>
      </w:r>
      <w:r w:rsidRPr="00186819">
        <w:rPr>
          <w:rFonts w:ascii="Cambria Math" w:hAnsi="Cambria Math" w:cs="Arial"/>
          <w:lang w:val="es-ES"/>
        </w:rPr>
        <w:t xml:space="preserve"> cómo la transformó en magia. Una historia de elementos radicales que revolucionaron el </w:t>
      </w:r>
      <w:r w:rsidRPr="0054404E">
        <w:rPr>
          <w:rFonts w:ascii="Cambria Math" w:hAnsi="Cambria Math" w:cs="Arial"/>
          <w:b/>
          <w:lang w:val="es-ES"/>
        </w:rPr>
        <w:t>Arte Moderno</w:t>
      </w:r>
      <w:r w:rsidR="00AB539A">
        <w:rPr>
          <w:rFonts w:ascii="Cambria Math" w:hAnsi="Cambria Math" w:cs="Arial"/>
          <w:b/>
          <w:lang w:val="es-ES"/>
        </w:rPr>
        <w:t xml:space="preserve">. </w:t>
      </w:r>
      <w:r w:rsidR="00AB539A" w:rsidRPr="00AB539A">
        <w:rPr>
          <w:rFonts w:ascii="Cambria Math" w:hAnsi="Cambria Math" w:cs="Arial"/>
          <w:lang w:val="es-ES"/>
        </w:rPr>
        <w:t>La</w:t>
      </w:r>
      <w:r w:rsidRPr="00AB539A">
        <w:rPr>
          <w:rFonts w:ascii="Cambria Math" w:hAnsi="Cambria Math" w:cs="Arial"/>
          <w:lang w:val="es-ES"/>
        </w:rPr>
        <w:t xml:space="preserve"> </w:t>
      </w:r>
      <w:r w:rsidRPr="00186819">
        <w:rPr>
          <w:rFonts w:ascii="Cambria Math" w:hAnsi="Cambria Math" w:cs="Arial"/>
          <w:lang w:val="es-ES"/>
        </w:rPr>
        <w:t>intención clara de Monet era transferir a la tela la "primera impresión pura" de las formas y objetos</w:t>
      </w:r>
      <w:r>
        <w:rPr>
          <w:rFonts w:ascii="Cambria Math" w:hAnsi="Cambria Math" w:cs="Arial"/>
          <w:lang w:val="es-ES"/>
        </w:rPr>
        <w:t>,</w:t>
      </w:r>
      <w:r w:rsidRPr="00186819">
        <w:rPr>
          <w:rFonts w:ascii="Cambria Math" w:hAnsi="Cambria Math" w:cs="Arial"/>
          <w:lang w:val="es-ES"/>
        </w:rPr>
        <w:t xml:space="preserve"> tal como </w:t>
      </w:r>
      <w:r w:rsidR="000C0096">
        <w:rPr>
          <w:rFonts w:ascii="Cambria Math" w:hAnsi="Cambria Math" w:cs="Arial"/>
          <w:lang w:val="es-ES"/>
        </w:rPr>
        <w:t>se representan a ojos de quién nunca los había visto</w:t>
      </w:r>
      <w:r w:rsidRPr="00186819">
        <w:rPr>
          <w:rFonts w:ascii="Cambria Math" w:hAnsi="Cambria Math" w:cs="Arial"/>
          <w:lang w:val="es-ES"/>
        </w:rPr>
        <w:t>.</w:t>
      </w:r>
    </w:p>
    <w:p w:rsidR="00141711" w:rsidRPr="00186819" w:rsidRDefault="00141711" w:rsidP="00141711">
      <w:pPr>
        <w:autoSpaceDE w:val="0"/>
        <w:autoSpaceDN w:val="0"/>
        <w:adjustRightInd w:val="0"/>
        <w:jc w:val="both"/>
        <w:rPr>
          <w:rFonts w:ascii="Cambria Math" w:hAnsi="Cambria Math" w:cs="Arial"/>
          <w:lang w:val="es-ES"/>
        </w:rPr>
      </w:pPr>
      <w:r w:rsidRPr="00186819">
        <w:rPr>
          <w:rFonts w:ascii="Cambria Math" w:hAnsi="Cambria Math" w:cs="Arial"/>
          <w:lang w:val="es-ES"/>
        </w:rPr>
        <w:t xml:space="preserve">Y este </w:t>
      </w:r>
      <w:r w:rsidR="000C0096">
        <w:rPr>
          <w:rFonts w:ascii="Cambria Math" w:hAnsi="Cambria Math" w:cs="Arial"/>
          <w:lang w:val="es-ES"/>
        </w:rPr>
        <w:t>largometraje</w:t>
      </w:r>
      <w:r w:rsidRPr="00186819">
        <w:rPr>
          <w:rFonts w:ascii="Cambria Math" w:hAnsi="Cambria Math" w:cs="Arial"/>
          <w:lang w:val="es-ES"/>
        </w:rPr>
        <w:t xml:space="preserve"> mostrará los </w:t>
      </w:r>
      <w:r w:rsidRPr="0054404E">
        <w:rPr>
          <w:rFonts w:ascii="Cambria Math" w:hAnsi="Cambria Math" w:cs="Arial"/>
          <w:b/>
          <w:lang w:val="es-ES"/>
        </w:rPr>
        <w:t>Nenúfares de Claude Monet,</w:t>
      </w:r>
      <w:r w:rsidRPr="00186819">
        <w:rPr>
          <w:rFonts w:ascii="Cambria Math" w:hAnsi="Cambria Math" w:cs="Arial"/>
          <w:lang w:val="es-ES"/>
        </w:rPr>
        <w:t xml:space="preserve"> </w:t>
      </w:r>
      <w:r w:rsidR="000C0096">
        <w:rPr>
          <w:rFonts w:ascii="Cambria Math" w:hAnsi="Cambria Math" w:cs="Arial"/>
          <w:lang w:val="es-ES"/>
        </w:rPr>
        <w:t>como nunca vistos hasta el momento</w:t>
      </w:r>
      <w:r w:rsidRPr="00186819">
        <w:rPr>
          <w:rFonts w:ascii="Cambria Math" w:hAnsi="Cambria Math" w:cs="Arial"/>
          <w:lang w:val="es-ES"/>
        </w:rPr>
        <w:t xml:space="preserve">. Una mirada única y exclusiva </w:t>
      </w:r>
      <w:r>
        <w:rPr>
          <w:rFonts w:ascii="Cambria Math" w:hAnsi="Cambria Math" w:cs="Arial"/>
          <w:lang w:val="es-ES"/>
        </w:rPr>
        <w:t xml:space="preserve">de las </w:t>
      </w:r>
      <w:r w:rsidRPr="00186819">
        <w:rPr>
          <w:rFonts w:ascii="Cambria Math" w:hAnsi="Cambria Math" w:cs="Arial"/>
          <w:lang w:val="es-ES"/>
        </w:rPr>
        <w:t xml:space="preserve">obras maestras ubicadas en el Museo </w:t>
      </w:r>
      <w:proofErr w:type="spellStart"/>
      <w:r w:rsidRPr="00186819">
        <w:rPr>
          <w:rFonts w:ascii="Cambria Math" w:hAnsi="Cambria Math" w:cs="Arial"/>
          <w:lang w:val="es-ES"/>
        </w:rPr>
        <w:t>Orangerie</w:t>
      </w:r>
      <w:proofErr w:type="spellEnd"/>
      <w:r w:rsidRPr="00186819">
        <w:rPr>
          <w:rFonts w:ascii="Cambria Math" w:hAnsi="Cambria Math" w:cs="Arial"/>
          <w:lang w:val="es-ES"/>
        </w:rPr>
        <w:t xml:space="preserve">, el Museo </w:t>
      </w:r>
      <w:proofErr w:type="spellStart"/>
      <w:r w:rsidRPr="00186819">
        <w:rPr>
          <w:rFonts w:ascii="Cambria Math" w:hAnsi="Cambria Math" w:cs="Arial"/>
          <w:lang w:val="es-ES"/>
        </w:rPr>
        <w:t>Marmottan</w:t>
      </w:r>
      <w:proofErr w:type="spellEnd"/>
      <w:r w:rsidRPr="00186819">
        <w:rPr>
          <w:rFonts w:ascii="Cambria Math" w:hAnsi="Cambria Math" w:cs="Arial"/>
          <w:lang w:val="es-ES"/>
        </w:rPr>
        <w:t xml:space="preserve">, el Museo Orsay y </w:t>
      </w:r>
      <w:proofErr w:type="spellStart"/>
      <w:r w:rsidRPr="00186819">
        <w:rPr>
          <w:rFonts w:ascii="Cambria Math" w:hAnsi="Cambria Math" w:cs="Arial"/>
          <w:lang w:val="es-ES"/>
        </w:rPr>
        <w:t>Giverny</w:t>
      </w:r>
      <w:proofErr w:type="spellEnd"/>
      <w:r w:rsidRPr="00186819">
        <w:rPr>
          <w:rFonts w:ascii="Cambria Math" w:hAnsi="Cambria Math" w:cs="Arial"/>
          <w:lang w:val="es-ES"/>
        </w:rPr>
        <w:t xml:space="preserve">, por primera vez en la </w:t>
      </w:r>
      <w:r>
        <w:rPr>
          <w:rFonts w:ascii="Cambria Math" w:hAnsi="Cambria Math" w:cs="Arial"/>
          <w:lang w:val="es-ES"/>
        </w:rPr>
        <w:t xml:space="preserve">gran pantalla </w:t>
      </w:r>
      <w:r w:rsidRPr="00186819">
        <w:rPr>
          <w:rFonts w:ascii="Cambria Math" w:hAnsi="Cambria Math" w:cs="Arial"/>
          <w:lang w:val="es-ES"/>
        </w:rPr>
        <w:t xml:space="preserve">para </w:t>
      </w:r>
      <w:r>
        <w:rPr>
          <w:rFonts w:ascii="Cambria Math" w:hAnsi="Cambria Math" w:cs="Arial"/>
          <w:lang w:val="es-ES"/>
        </w:rPr>
        <w:t xml:space="preserve">ofrecer </w:t>
      </w:r>
      <w:r w:rsidRPr="00186819">
        <w:rPr>
          <w:rFonts w:ascii="Cambria Math" w:hAnsi="Cambria Math" w:cs="Arial"/>
          <w:lang w:val="es-ES"/>
        </w:rPr>
        <w:t xml:space="preserve">una experiencia </w:t>
      </w:r>
      <w:r>
        <w:rPr>
          <w:rFonts w:ascii="Cambria Math" w:hAnsi="Cambria Math" w:cs="Arial"/>
          <w:lang w:val="es-ES"/>
        </w:rPr>
        <w:t xml:space="preserve">única e </w:t>
      </w:r>
      <w:r w:rsidRPr="00186819">
        <w:rPr>
          <w:rFonts w:ascii="Cambria Math" w:hAnsi="Cambria Math" w:cs="Arial"/>
          <w:lang w:val="es-ES"/>
        </w:rPr>
        <w:t>irrepetible.</w:t>
      </w:r>
    </w:p>
    <w:p w:rsidR="00141711" w:rsidRPr="0054404E" w:rsidRDefault="00141711" w:rsidP="00141711">
      <w:pPr>
        <w:autoSpaceDE w:val="0"/>
        <w:autoSpaceDN w:val="0"/>
        <w:adjustRightInd w:val="0"/>
        <w:jc w:val="both"/>
        <w:rPr>
          <w:rFonts w:ascii="Cambria Math" w:hAnsi="Cambria Math" w:cs="Arial"/>
          <w:i/>
          <w:lang w:val="es-ES"/>
        </w:rPr>
      </w:pPr>
      <w:r w:rsidRPr="00186819">
        <w:rPr>
          <w:rFonts w:ascii="Cambria Math" w:hAnsi="Cambria Math" w:cs="Arial"/>
          <w:lang w:val="es-ES"/>
        </w:rPr>
        <w:t xml:space="preserve">Con la inestimable contribución de </w:t>
      </w:r>
      <w:r w:rsidRPr="0054404E">
        <w:rPr>
          <w:rFonts w:ascii="Cambria Math" w:hAnsi="Cambria Math" w:cs="Arial"/>
          <w:b/>
          <w:lang w:val="es-ES"/>
        </w:rPr>
        <w:t>Ross King</w:t>
      </w:r>
      <w:r w:rsidRPr="00186819">
        <w:rPr>
          <w:rFonts w:ascii="Cambria Math" w:hAnsi="Cambria Math" w:cs="Arial"/>
          <w:lang w:val="es-ES"/>
        </w:rPr>
        <w:t xml:space="preserve">, autor del </w:t>
      </w:r>
      <w:proofErr w:type="spellStart"/>
      <w:proofErr w:type="gramStart"/>
      <w:r w:rsidRPr="00186819">
        <w:rPr>
          <w:rFonts w:ascii="Cambria Math" w:hAnsi="Cambria Math" w:cs="Arial"/>
          <w:lang w:val="es-ES"/>
        </w:rPr>
        <w:t>bestseller</w:t>
      </w:r>
      <w:proofErr w:type="spellEnd"/>
      <w:proofErr w:type="gramEnd"/>
      <w:r w:rsidRPr="00186819">
        <w:rPr>
          <w:rFonts w:ascii="Cambria Math" w:hAnsi="Cambria Math" w:cs="Arial"/>
          <w:lang w:val="es-ES"/>
        </w:rPr>
        <w:t xml:space="preserve"> </w:t>
      </w:r>
      <w:proofErr w:type="spellStart"/>
      <w:r w:rsidRPr="0054404E">
        <w:rPr>
          <w:rFonts w:ascii="Cambria Math" w:hAnsi="Cambria Math" w:cs="Arial"/>
          <w:i/>
          <w:lang w:val="es-ES"/>
        </w:rPr>
        <w:t>Mad</w:t>
      </w:r>
      <w:proofErr w:type="spellEnd"/>
      <w:r w:rsidRPr="0054404E">
        <w:rPr>
          <w:rFonts w:ascii="Cambria Math" w:hAnsi="Cambria Math" w:cs="Arial"/>
          <w:i/>
          <w:lang w:val="es-ES"/>
        </w:rPr>
        <w:t xml:space="preserve"> </w:t>
      </w:r>
      <w:proofErr w:type="spellStart"/>
      <w:r w:rsidRPr="0054404E">
        <w:rPr>
          <w:rFonts w:ascii="Cambria Math" w:hAnsi="Cambria Math" w:cs="Arial"/>
          <w:i/>
          <w:lang w:val="es-ES"/>
        </w:rPr>
        <w:t>Enchantment</w:t>
      </w:r>
      <w:proofErr w:type="spellEnd"/>
      <w:r w:rsidRPr="0054404E">
        <w:rPr>
          <w:rFonts w:ascii="Cambria Math" w:hAnsi="Cambria Math" w:cs="Arial"/>
          <w:i/>
          <w:lang w:val="es-ES"/>
        </w:rPr>
        <w:t>: Claude Monet y la pintura de los lirios de agua (2016)</w:t>
      </w:r>
      <w:r>
        <w:rPr>
          <w:rFonts w:ascii="Cambria Math" w:hAnsi="Cambria Math" w:cs="Arial"/>
          <w:i/>
          <w:lang w:val="es-ES"/>
        </w:rPr>
        <w:t>.</w:t>
      </w:r>
    </w:p>
    <w:p w:rsidR="00BB517B" w:rsidRDefault="000C0096" w:rsidP="00141711">
      <w:pPr>
        <w:spacing w:after="0" w:line="240" w:lineRule="auto"/>
        <w:rPr>
          <w:rFonts w:ascii="Cambria Math" w:hAnsi="Cambria Math" w:cs="Arial"/>
          <w:color w:val="222222"/>
          <w:lang w:val="es-ES"/>
        </w:rPr>
      </w:pPr>
      <w:r>
        <w:rPr>
          <w:rFonts w:ascii="Cambria Math" w:hAnsi="Cambria Math" w:cs="Arial"/>
          <w:b/>
          <w:color w:val="222222"/>
          <w:lang w:val="es-ES"/>
        </w:rPr>
        <w:t>PUNTOS DE INTERÉS:</w:t>
      </w:r>
      <w:bookmarkStart w:id="0" w:name="_GoBack"/>
      <w:bookmarkEnd w:id="0"/>
      <w:r w:rsidR="00141711" w:rsidRPr="00186819">
        <w:rPr>
          <w:rFonts w:ascii="Cambria Math" w:hAnsi="Cambria Math" w:cs="Arial"/>
          <w:color w:val="222222"/>
          <w:lang w:val="es-ES"/>
        </w:rPr>
        <w:br/>
      </w:r>
      <w:r w:rsidR="00141711" w:rsidRPr="00186819">
        <w:rPr>
          <w:rFonts w:ascii="Cambria Math" w:hAnsi="Cambria Math" w:cs="Arial"/>
          <w:color w:val="222222"/>
          <w:lang w:val="es-ES"/>
        </w:rPr>
        <w:br/>
        <w:t xml:space="preserve">• Un documental sobre el trabajo </w:t>
      </w:r>
      <w:r>
        <w:rPr>
          <w:rFonts w:ascii="Cambria Math" w:hAnsi="Cambria Math" w:cs="Arial"/>
          <w:color w:val="222222"/>
          <w:lang w:val="es-ES"/>
        </w:rPr>
        <w:t>en serie</w:t>
      </w:r>
      <w:r w:rsidR="00141711" w:rsidRPr="00186819">
        <w:rPr>
          <w:rFonts w:ascii="Cambria Math" w:hAnsi="Cambria Math" w:cs="Arial"/>
          <w:color w:val="222222"/>
          <w:lang w:val="es-ES"/>
        </w:rPr>
        <w:t xml:space="preserve"> de Monet y la historia que lo llevó a revolucionar el arte moderno.</w:t>
      </w:r>
      <w:r w:rsidR="00141711" w:rsidRPr="00186819">
        <w:rPr>
          <w:rFonts w:ascii="Cambria Math" w:hAnsi="Cambria Math" w:cs="Arial"/>
          <w:color w:val="222222"/>
          <w:lang w:val="es-ES"/>
        </w:rPr>
        <w:br/>
        <w:t xml:space="preserve">• Un viaje por el río Sena, desde Le </w:t>
      </w:r>
      <w:proofErr w:type="spellStart"/>
      <w:r w:rsidR="00141711" w:rsidRPr="00186819">
        <w:rPr>
          <w:rFonts w:ascii="Cambria Math" w:hAnsi="Cambria Math" w:cs="Arial"/>
          <w:color w:val="222222"/>
          <w:lang w:val="es-ES"/>
        </w:rPr>
        <w:t>Havre</w:t>
      </w:r>
      <w:proofErr w:type="spellEnd"/>
      <w:r w:rsidR="00141711" w:rsidRPr="00186819">
        <w:rPr>
          <w:rFonts w:ascii="Cambria Math" w:hAnsi="Cambria Math" w:cs="Arial"/>
          <w:color w:val="222222"/>
          <w:lang w:val="es-ES"/>
        </w:rPr>
        <w:t xml:space="preserve"> a París y luego río arriba hacia Argenteuil, Poissy, </w:t>
      </w:r>
      <w:proofErr w:type="spellStart"/>
      <w:r w:rsidR="00141711" w:rsidRPr="00186819">
        <w:rPr>
          <w:rFonts w:ascii="Cambria Math" w:hAnsi="Cambria Math" w:cs="Arial"/>
          <w:color w:val="222222"/>
          <w:lang w:val="es-ES"/>
        </w:rPr>
        <w:t>Vétheuil</w:t>
      </w:r>
      <w:proofErr w:type="spellEnd"/>
      <w:r w:rsidR="00141711" w:rsidRPr="00186819">
        <w:rPr>
          <w:rFonts w:ascii="Cambria Math" w:hAnsi="Cambria Math" w:cs="Arial"/>
          <w:color w:val="222222"/>
          <w:lang w:val="es-ES"/>
        </w:rPr>
        <w:t xml:space="preserve">, </w:t>
      </w:r>
      <w:proofErr w:type="spellStart"/>
      <w:r w:rsidR="00141711" w:rsidRPr="00186819">
        <w:rPr>
          <w:rFonts w:ascii="Cambria Math" w:hAnsi="Cambria Math" w:cs="Arial"/>
          <w:color w:val="222222"/>
          <w:lang w:val="es-ES"/>
        </w:rPr>
        <w:t>Giverny</w:t>
      </w:r>
      <w:proofErr w:type="spellEnd"/>
      <w:r w:rsidR="00141711" w:rsidRPr="00186819">
        <w:rPr>
          <w:rFonts w:ascii="Cambria Math" w:hAnsi="Cambria Math" w:cs="Arial"/>
          <w:color w:val="222222"/>
          <w:lang w:val="es-ES"/>
        </w:rPr>
        <w:t>, terminando en París.</w:t>
      </w:r>
      <w:r w:rsidR="00141711" w:rsidRPr="00186819">
        <w:rPr>
          <w:rFonts w:ascii="Cambria Math" w:hAnsi="Cambria Math" w:cs="Arial"/>
          <w:color w:val="222222"/>
          <w:lang w:val="es-ES"/>
        </w:rPr>
        <w:br/>
        <w:t xml:space="preserve">• Un recorrido por los museos que muestran las obras maestras de Monet: el Museo </w:t>
      </w:r>
      <w:proofErr w:type="spellStart"/>
      <w:r w:rsidR="00141711" w:rsidRPr="00186819">
        <w:rPr>
          <w:rFonts w:ascii="Cambria Math" w:hAnsi="Cambria Math" w:cs="Arial"/>
          <w:color w:val="222222"/>
          <w:lang w:val="es-ES"/>
        </w:rPr>
        <w:t>Orangerie</w:t>
      </w:r>
      <w:proofErr w:type="spellEnd"/>
      <w:r w:rsidR="00141711" w:rsidRPr="00186819">
        <w:rPr>
          <w:rFonts w:ascii="Cambria Math" w:hAnsi="Cambria Math" w:cs="Arial"/>
          <w:color w:val="222222"/>
          <w:lang w:val="es-ES"/>
        </w:rPr>
        <w:t xml:space="preserve">, el Museo </w:t>
      </w:r>
      <w:proofErr w:type="spellStart"/>
      <w:r w:rsidR="00141711" w:rsidRPr="00186819">
        <w:rPr>
          <w:rFonts w:ascii="Cambria Math" w:hAnsi="Cambria Math" w:cs="Arial"/>
          <w:color w:val="222222"/>
          <w:lang w:val="es-ES"/>
        </w:rPr>
        <w:t>Marmottan</w:t>
      </w:r>
      <w:proofErr w:type="spellEnd"/>
      <w:r w:rsidR="00141711" w:rsidRPr="00186819">
        <w:rPr>
          <w:rFonts w:ascii="Cambria Math" w:hAnsi="Cambria Math" w:cs="Arial"/>
          <w:color w:val="222222"/>
          <w:lang w:val="es-ES"/>
        </w:rPr>
        <w:t xml:space="preserve">, el Museo Orsay, que termina en la casa de Monet y los jardines en </w:t>
      </w:r>
      <w:proofErr w:type="spellStart"/>
      <w:r w:rsidR="00141711" w:rsidRPr="00186819">
        <w:rPr>
          <w:rFonts w:ascii="Cambria Math" w:hAnsi="Cambria Math" w:cs="Arial"/>
          <w:color w:val="222222"/>
          <w:lang w:val="es-ES"/>
        </w:rPr>
        <w:t>Giverny</w:t>
      </w:r>
      <w:proofErr w:type="spellEnd"/>
      <w:r w:rsidR="00141711" w:rsidRPr="00186819">
        <w:rPr>
          <w:rFonts w:ascii="Cambria Math" w:hAnsi="Cambria Math" w:cs="Arial"/>
          <w:color w:val="222222"/>
          <w:lang w:val="es-ES"/>
        </w:rPr>
        <w:t>.</w:t>
      </w:r>
      <w:r w:rsidR="00141711" w:rsidRPr="00186819">
        <w:rPr>
          <w:rFonts w:ascii="Cambria Math" w:hAnsi="Cambria Math" w:cs="Arial"/>
          <w:color w:val="222222"/>
          <w:lang w:val="es-ES"/>
        </w:rPr>
        <w:br/>
        <w:t xml:space="preserve">• Una mirada en profundidad a imágenes de extraordinario poder visual impulsadas por la obsesión de Monet </w:t>
      </w:r>
      <w:r w:rsidR="00141711">
        <w:rPr>
          <w:rFonts w:ascii="Cambria Math" w:hAnsi="Cambria Math" w:cs="Arial"/>
          <w:color w:val="222222"/>
          <w:lang w:val="es-ES"/>
        </w:rPr>
        <w:t>por</w:t>
      </w:r>
      <w:r w:rsidR="00141711" w:rsidRPr="00186819">
        <w:rPr>
          <w:rFonts w:ascii="Cambria Math" w:hAnsi="Cambria Math" w:cs="Arial"/>
          <w:color w:val="222222"/>
          <w:lang w:val="es-ES"/>
        </w:rPr>
        <w:t xml:space="preserve"> el agua y la luz.</w:t>
      </w:r>
      <w:r w:rsidR="00141711" w:rsidRPr="00186819">
        <w:rPr>
          <w:rFonts w:ascii="Cambria Math" w:hAnsi="Cambria Math" w:cs="Arial"/>
          <w:color w:val="222222"/>
          <w:lang w:val="es-ES"/>
        </w:rPr>
        <w:br/>
        <w:t xml:space="preserve">• Entrevistas con invitados y expertos, así como la cooperación de Ross King, autor de </w:t>
      </w:r>
      <w:proofErr w:type="spellStart"/>
      <w:r w:rsidR="00141711" w:rsidRPr="0054404E">
        <w:rPr>
          <w:rFonts w:ascii="Cambria Math" w:hAnsi="Cambria Math" w:cs="Arial"/>
          <w:i/>
          <w:color w:val="222222"/>
          <w:lang w:val="es-ES"/>
        </w:rPr>
        <w:t>Mad</w:t>
      </w:r>
      <w:proofErr w:type="spellEnd"/>
      <w:r w:rsidR="00141711" w:rsidRPr="0054404E">
        <w:rPr>
          <w:rFonts w:ascii="Cambria Math" w:hAnsi="Cambria Math" w:cs="Arial"/>
          <w:i/>
          <w:color w:val="222222"/>
          <w:lang w:val="es-ES"/>
        </w:rPr>
        <w:t xml:space="preserve"> </w:t>
      </w:r>
      <w:proofErr w:type="spellStart"/>
      <w:r w:rsidR="00141711" w:rsidRPr="0054404E">
        <w:rPr>
          <w:rFonts w:ascii="Cambria Math" w:hAnsi="Cambria Math" w:cs="Arial"/>
          <w:i/>
          <w:color w:val="222222"/>
          <w:lang w:val="es-ES"/>
        </w:rPr>
        <w:t>Enchantment</w:t>
      </w:r>
      <w:proofErr w:type="spellEnd"/>
      <w:r w:rsidR="00141711" w:rsidRPr="0054404E">
        <w:rPr>
          <w:rFonts w:ascii="Cambria Math" w:hAnsi="Cambria Math" w:cs="Arial"/>
          <w:i/>
          <w:color w:val="222222"/>
          <w:lang w:val="es-ES"/>
        </w:rPr>
        <w:t>: Claude Monet y la pintura de los nenúfares (2016)</w:t>
      </w:r>
      <w:r w:rsidR="00141711" w:rsidRPr="0054404E">
        <w:rPr>
          <w:rFonts w:ascii="Cambria Math" w:hAnsi="Cambria Math" w:cs="Arial"/>
          <w:i/>
          <w:color w:val="222222"/>
          <w:lang w:val="es-ES"/>
        </w:rPr>
        <w:br/>
      </w:r>
      <w:r w:rsidR="00141711" w:rsidRPr="00186819">
        <w:rPr>
          <w:rFonts w:ascii="Cambria Math" w:hAnsi="Cambria Math" w:cs="Arial"/>
          <w:color w:val="222222"/>
          <w:lang w:val="es-ES"/>
        </w:rPr>
        <w:t>• Ampli</w:t>
      </w:r>
      <w:r w:rsidR="00141711">
        <w:rPr>
          <w:rFonts w:ascii="Cambria Math" w:hAnsi="Cambria Math" w:cs="Arial"/>
          <w:color w:val="222222"/>
          <w:lang w:val="es-ES"/>
        </w:rPr>
        <w:t>o target:</w:t>
      </w:r>
      <w:r w:rsidR="00141711" w:rsidRPr="00186819">
        <w:rPr>
          <w:rFonts w:ascii="Cambria Math" w:hAnsi="Cambria Math" w:cs="Arial"/>
          <w:color w:val="222222"/>
          <w:lang w:val="es-ES"/>
        </w:rPr>
        <w:br/>
        <w:t>- audiencia general (personal, histórica y artística) en estudio en profundidad</w:t>
      </w:r>
      <w:r w:rsidR="00141711" w:rsidRPr="00186819">
        <w:rPr>
          <w:rFonts w:ascii="Cambria Math" w:hAnsi="Cambria Math" w:cs="Arial"/>
          <w:color w:val="222222"/>
          <w:lang w:val="es-ES"/>
        </w:rPr>
        <w:br/>
        <w:t>- amantes del arte (una deslumbrante revelación de las obras maestras de Monet)</w:t>
      </w:r>
      <w:r w:rsidR="00141711" w:rsidRPr="00186819">
        <w:rPr>
          <w:rFonts w:ascii="Cambria Math" w:hAnsi="Cambria Math" w:cs="Arial"/>
          <w:color w:val="222222"/>
          <w:lang w:val="es-ES"/>
        </w:rPr>
        <w:br/>
        <w:t>- juventud (la tecnología y las escenas "fotográficas" proporcionan un elemento emocional).</w:t>
      </w:r>
      <w:r w:rsidR="00141711" w:rsidRPr="00186819">
        <w:rPr>
          <w:rFonts w:ascii="Cambria Math" w:hAnsi="Cambria Math" w:cs="Arial"/>
          <w:color w:val="222222"/>
          <w:lang w:val="es-ES"/>
        </w:rPr>
        <w:br/>
        <w:t>- escuelas (gran valor educativo)</w:t>
      </w:r>
    </w:p>
    <w:p w:rsidR="00141711" w:rsidRDefault="00141711" w:rsidP="00141711">
      <w:pPr>
        <w:spacing w:after="0" w:line="240" w:lineRule="auto"/>
        <w:rPr>
          <w:rFonts w:ascii="Cambria Math" w:hAnsi="Cambria Math" w:cs="Arial"/>
          <w:color w:val="222222"/>
          <w:sz w:val="24"/>
          <w:szCs w:val="24"/>
          <w:lang w:val="es-ES"/>
        </w:rPr>
      </w:pPr>
    </w:p>
    <w:p w:rsidR="00BB517B" w:rsidRPr="005C0CFC" w:rsidRDefault="005C0CFC" w:rsidP="005C0CFC">
      <w:pPr>
        <w:spacing w:after="0" w:line="360" w:lineRule="auto"/>
        <w:jc w:val="center"/>
        <w:rPr>
          <w:rFonts w:ascii="Cambria Math" w:hAnsi="Cambria Math" w:cs="Arial"/>
          <w:bCs/>
          <w:iCs/>
          <w:color w:val="292929"/>
          <w:sz w:val="24"/>
          <w:szCs w:val="24"/>
          <w:lang w:val="es-ES"/>
        </w:rPr>
      </w:pPr>
      <w:r>
        <w:rPr>
          <w:rFonts w:ascii="Cambria Math" w:hAnsi="Cambria Math" w:cs="Arial"/>
          <w:bCs/>
          <w:iCs/>
          <w:noProof/>
          <w:color w:val="292929"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29210</wp:posOffset>
                </wp:positionV>
                <wp:extent cx="2838450" cy="1076325"/>
                <wp:effectExtent l="0" t="0" r="19050" b="2857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C0CFC" w:rsidRPr="00BB517B" w:rsidRDefault="005C0CFC" w:rsidP="005C0CFC">
                            <w:pPr>
                              <w:spacing w:after="0" w:line="360" w:lineRule="auto"/>
                              <w:rPr>
                                <w:rFonts w:ascii="Cambria Math" w:hAnsi="Cambria Math" w:cs="Arial"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BB517B">
                              <w:rPr>
                                <w:rFonts w:ascii="Cambria Math" w:hAnsi="Cambria Math" w:cs="Arial"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 xml:space="preserve">Duración: </w:t>
                            </w:r>
                            <w:r w:rsidR="00141711">
                              <w:rPr>
                                <w:rFonts w:ascii="Cambria Math" w:hAnsi="Cambria Math" w:cs="Arial"/>
                                <w:b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>80</w:t>
                            </w:r>
                            <w:r w:rsidR="002C7C72">
                              <w:rPr>
                                <w:rFonts w:ascii="Cambria Math" w:hAnsi="Cambria Math" w:cs="Arial"/>
                                <w:b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 xml:space="preserve"> </w:t>
                            </w:r>
                            <w:r w:rsidRPr="00BB517B">
                              <w:rPr>
                                <w:rFonts w:ascii="Cambria Math" w:hAnsi="Cambria Math" w:cs="Arial"/>
                                <w:b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>minutos</w:t>
                            </w:r>
                            <w:r w:rsidRPr="00BB517B">
                              <w:rPr>
                                <w:rFonts w:ascii="Cambria Math" w:hAnsi="Cambria Math" w:cs="Arial"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 xml:space="preserve"> </w:t>
                            </w:r>
                          </w:p>
                          <w:p w:rsidR="005C0CFC" w:rsidRDefault="005C0CFC" w:rsidP="005C0CFC">
                            <w:pPr>
                              <w:spacing w:after="0" w:line="360" w:lineRule="auto"/>
                              <w:rPr>
                                <w:rFonts w:ascii="Cambria Math" w:hAnsi="Cambria Math" w:cs="Arial"/>
                                <w:b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Cambria Math" w:hAnsi="Cambria Math" w:cs="Arial"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>F</w:t>
                            </w:r>
                            <w:r w:rsidRPr="00BB517B">
                              <w:rPr>
                                <w:rFonts w:ascii="Cambria Math" w:hAnsi="Cambria Math" w:cs="Arial"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 xml:space="preserve">ormato: </w:t>
                            </w:r>
                            <w:r w:rsidRPr="00BB517B">
                              <w:rPr>
                                <w:rFonts w:ascii="Cambria Math" w:hAnsi="Cambria Math" w:cs="Arial"/>
                                <w:b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 xml:space="preserve"> 4K</w:t>
                            </w:r>
                          </w:p>
                          <w:p w:rsidR="005C0CFC" w:rsidRPr="005C0CFC" w:rsidRDefault="005C0CFC" w:rsidP="005C0CFC">
                            <w:pPr>
                              <w:spacing w:after="0" w:line="360" w:lineRule="auto"/>
                              <w:rPr>
                                <w:rFonts w:ascii="Cambria Math" w:hAnsi="Cambria Math" w:cs="Arial"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Cambria Math" w:hAnsi="Cambria Math" w:cs="Arial"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 xml:space="preserve">Versión: </w:t>
                            </w:r>
                            <w:r w:rsidRPr="005C0CFC">
                              <w:rPr>
                                <w:rFonts w:ascii="Cambria Math" w:hAnsi="Cambria Math" w:cs="Arial"/>
                                <w:b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>VOSE/VE</w:t>
                            </w:r>
                          </w:p>
                          <w:p w:rsidR="005C0CFC" w:rsidRPr="00141711" w:rsidRDefault="005C0CFC" w:rsidP="005C0CFC">
                            <w:pPr>
                              <w:spacing w:after="0" w:line="360" w:lineRule="auto"/>
                              <w:rPr>
                                <w:rFonts w:ascii="Cambria Math" w:hAnsi="Cambria Math" w:cs="Arial"/>
                                <w:b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5C0CFC">
                              <w:rPr>
                                <w:rFonts w:ascii="Cambria Math" w:hAnsi="Cambria Math" w:cs="Arial"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 xml:space="preserve">Con </w:t>
                            </w:r>
                            <w:r w:rsidR="00141711">
                              <w:rPr>
                                <w:rFonts w:ascii="Cambria Math" w:hAnsi="Cambria Math" w:cs="Arial"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 xml:space="preserve">la colaboración de </w:t>
                            </w:r>
                            <w:r w:rsidR="00141711">
                              <w:rPr>
                                <w:rFonts w:ascii="Cambria Math" w:hAnsi="Cambria Math" w:cs="Arial"/>
                                <w:b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>Ross King</w:t>
                            </w:r>
                          </w:p>
                          <w:p w:rsidR="005C0CFC" w:rsidRPr="005C0CFC" w:rsidRDefault="005C0CFC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2.3pt;width:223.5pt;height:84.7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" fillcolor="white [3201]" strokeweight=".5pt">
                <v:textbox>
                  <w:txbxContent>
                    <w:p w:rsidR="005C0CFC" w:rsidRPr="00BB517B" w:rsidRDefault="005C0CFC" w:rsidP="005C0CFC">
                      <w:pPr>
                        <w:spacing w:after="0" w:line="360" w:lineRule="auto"/>
                        <w:rPr>
                          <w:rFonts w:ascii="Cambria Math" w:hAnsi="Cambria Math" w:cs="Arial"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</w:pPr>
                      <w:r w:rsidRPr="00BB517B">
                        <w:rPr>
                          <w:rFonts w:ascii="Cambria Math" w:hAnsi="Cambria Math" w:cs="Arial"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 xml:space="preserve">Duración: </w:t>
                      </w:r>
                      <w:r w:rsidR="00141711">
                        <w:rPr>
                          <w:rFonts w:ascii="Cambria Math" w:hAnsi="Cambria Math" w:cs="Arial"/>
                          <w:b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>80</w:t>
                      </w:r>
                      <w:r w:rsidR="002C7C72">
                        <w:rPr>
                          <w:rFonts w:ascii="Cambria Math" w:hAnsi="Cambria Math" w:cs="Arial"/>
                          <w:b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 xml:space="preserve"> </w:t>
                      </w:r>
                      <w:r w:rsidRPr="00BB517B">
                        <w:rPr>
                          <w:rFonts w:ascii="Cambria Math" w:hAnsi="Cambria Math" w:cs="Arial"/>
                          <w:b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>minutos</w:t>
                      </w:r>
                      <w:r w:rsidRPr="00BB517B">
                        <w:rPr>
                          <w:rFonts w:ascii="Cambria Math" w:hAnsi="Cambria Math" w:cs="Arial"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 xml:space="preserve"> </w:t>
                      </w:r>
                    </w:p>
                    <w:p w:rsidR="005C0CFC" w:rsidRDefault="005C0CFC" w:rsidP="005C0CFC">
                      <w:pPr>
                        <w:spacing w:after="0" w:line="360" w:lineRule="auto"/>
                        <w:rPr>
                          <w:rFonts w:ascii="Cambria Math" w:hAnsi="Cambria Math" w:cs="Arial"/>
                          <w:b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rFonts w:ascii="Cambria Math" w:hAnsi="Cambria Math" w:cs="Arial"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>F</w:t>
                      </w:r>
                      <w:r w:rsidRPr="00BB517B">
                        <w:rPr>
                          <w:rFonts w:ascii="Cambria Math" w:hAnsi="Cambria Math" w:cs="Arial"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 xml:space="preserve">ormato: </w:t>
                      </w:r>
                      <w:r w:rsidRPr="00BB517B">
                        <w:rPr>
                          <w:rFonts w:ascii="Cambria Math" w:hAnsi="Cambria Math" w:cs="Arial"/>
                          <w:b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 xml:space="preserve"> 4K</w:t>
                      </w:r>
                    </w:p>
                    <w:p w:rsidR="005C0CFC" w:rsidRPr="005C0CFC" w:rsidRDefault="005C0CFC" w:rsidP="005C0CFC">
                      <w:pPr>
                        <w:spacing w:after="0" w:line="360" w:lineRule="auto"/>
                        <w:rPr>
                          <w:rFonts w:ascii="Cambria Math" w:hAnsi="Cambria Math" w:cs="Arial"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rFonts w:ascii="Cambria Math" w:hAnsi="Cambria Math" w:cs="Arial"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 xml:space="preserve">Versión: </w:t>
                      </w:r>
                      <w:r w:rsidRPr="005C0CFC">
                        <w:rPr>
                          <w:rFonts w:ascii="Cambria Math" w:hAnsi="Cambria Math" w:cs="Arial"/>
                          <w:b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>VOSE/VE</w:t>
                      </w:r>
                    </w:p>
                    <w:p w:rsidR="005C0CFC" w:rsidRPr="00141711" w:rsidRDefault="005C0CFC" w:rsidP="005C0CFC">
                      <w:pPr>
                        <w:spacing w:after="0" w:line="360" w:lineRule="auto"/>
                        <w:rPr>
                          <w:rFonts w:ascii="Cambria Math" w:hAnsi="Cambria Math" w:cs="Arial"/>
                          <w:b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</w:pPr>
                      <w:r w:rsidRPr="005C0CFC">
                        <w:rPr>
                          <w:rFonts w:ascii="Cambria Math" w:hAnsi="Cambria Math" w:cs="Arial"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 xml:space="preserve">Con </w:t>
                      </w:r>
                      <w:r w:rsidR="00141711">
                        <w:rPr>
                          <w:rFonts w:ascii="Cambria Math" w:hAnsi="Cambria Math" w:cs="Arial"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 xml:space="preserve">la colaboración de </w:t>
                      </w:r>
                      <w:r w:rsidR="00141711">
                        <w:rPr>
                          <w:rFonts w:ascii="Cambria Math" w:hAnsi="Cambria Math" w:cs="Arial"/>
                          <w:b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>Ross King</w:t>
                      </w:r>
                    </w:p>
                    <w:p w:rsidR="005C0CFC" w:rsidRPr="005C0CFC" w:rsidRDefault="005C0CFC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B517B">
        <w:rPr>
          <w:rFonts w:ascii="Cambria Math" w:hAnsi="Cambria Math" w:cs="Arial"/>
          <w:bCs/>
          <w:iCs/>
          <w:noProof/>
          <w:color w:val="292929"/>
          <w:sz w:val="24"/>
          <w:szCs w:val="24"/>
          <w:lang w:val="es-ES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page">
                  <wp:posOffset>3419475</wp:posOffset>
                </wp:positionH>
                <wp:positionV relativeFrom="paragraph">
                  <wp:posOffset>10160</wp:posOffset>
                </wp:positionV>
                <wp:extent cx="3819525" cy="1104900"/>
                <wp:effectExtent l="0" t="0" r="28575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952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517B" w:rsidRPr="00141711" w:rsidRDefault="00141711" w:rsidP="005C0CFC">
                            <w:pPr>
                              <w:spacing w:after="0" w:line="360" w:lineRule="auto"/>
                              <w:rPr>
                                <w:rFonts w:ascii="Cambria Math" w:hAnsi="Cambria Math" w:cs="Arial"/>
                                <w:b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Cambria Math" w:hAnsi="Cambria Math" w:cs="Arial"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 xml:space="preserve">Producido </w:t>
                            </w:r>
                            <w:r w:rsidR="00BB517B" w:rsidRPr="005C0CFC">
                              <w:rPr>
                                <w:rFonts w:ascii="Cambria Math" w:hAnsi="Cambria Math" w:cs="Arial"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 xml:space="preserve">por </w:t>
                            </w:r>
                            <w:r>
                              <w:rPr>
                                <w:rFonts w:ascii="Cambria Math" w:hAnsi="Cambria Math" w:cs="Arial"/>
                                <w:b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 xml:space="preserve">Mario </w:t>
                            </w:r>
                            <w:proofErr w:type="spellStart"/>
                            <w:r>
                              <w:rPr>
                                <w:rFonts w:ascii="Cambria Math" w:hAnsi="Cambria Math" w:cs="Arial"/>
                                <w:b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>Paloschi</w:t>
                            </w:r>
                            <w:proofErr w:type="spellEnd"/>
                            <w:r>
                              <w:rPr>
                                <w:rFonts w:ascii="Cambria Math" w:hAnsi="Cambria Math" w:cs="Arial"/>
                                <w:b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rFonts w:ascii="Cambria Math" w:hAnsi="Cambria Math" w:cs="Arial"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 xml:space="preserve">&amp; </w:t>
                            </w:r>
                            <w:r>
                              <w:rPr>
                                <w:rFonts w:ascii="Cambria Math" w:hAnsi="Cambria Math" w:cs="Arial"/>
                                <w:b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 xml:space="preserve">Claudio </w:t>
                            </w:r>
                            <w:proofErr w:type="spellStart"/>
                            <w:r>
                              <w:rPr>
                                <w:rFonts w:ascii="Cambria Math" w:hAnsi="Cambria Math" w:cs="Arial"/>
                                <w:b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>Montefusco</w:t>
                            </w:r>
                            <w:proofErr w:type="spellEnd"/>
                          </w:p>
                          <w:p w:rsidR="00BB517B" w:rsidRPr="005C0CFC" w:rsidRDefault="00BB517B" w:rsidP="005C0CFC">
                            <w:pPr>
                              <w:spacing w:after="0" w:line="360" w:lineRule="auto"/>
                              <w:rPr>
                                <w:rFonts w:ascii="Cambria Math" w:hAnsi="Cambria Math" w:cs="Arial"/>
                                <w:b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</w:pPr>
                            <w:proofErr w:type="spellStart"/>
                            <w:r w:rsidRPr="005C0CFC">
                              <w:rPr>
                                <w:rFonts w:ascii="Cambria Math" w:hAnsi="Cambria Math" w:cs="Arial"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>Guión</w:t>
                            </w:r>
                            <w:proofErr w:type="spellEnd"/>
                            <w:r w:rsidRPr="005C0CFC">
                              <w:rPr>
                                <w:rFonts w:ascii="Cambria Math" w:hAnsi="Cambria Math" w:cs="Arial"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 xml:space="preserve"> por </w:t>
                            </w:r>
                            <w:r w:rsidR="00141711">
                              <w:rPr>
                                <w:rFonts w:ascii="Cambria Math" w:hAnsi="Cambria Math" w:cs="Arial"/>
                                <w:b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 xml:space="preserve">Giorgio </w:t>
                            </w:r>
                            <w:proofErr w:type="spellStart"/>
                            <w:r w:rsidR="00141711">
                              <w:rPr>
                                <w:rFonts w:ascii="Cambria Math" w:hAnsi="Cambria Math" w:cs="Arial"/>
                                <w:b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>d’Introno</w:t>
                            </w:r>
                            <w:proofErr w:type="spellEnd"/>
                            <w:r w:rsidR="00141711">
                              <w:rPr>
                                <w:rFonts w:ascii="Cambria Math" w:hAnsi="Cambria Math" w:cs="Arial"/>
                                <w:b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 xml:space="preserve"> </w:t>
                            </w:r>
                          </w:p>
                          <w:p w:rsidR="00BB517B" w:rsidRPr="005C0CFC" w:rsidRDefault="00BB517B" w:rsidP="005C0CFC">
                            <w:pPr>
                              <w:spacing w:after="0" w:line="360" w:lineRule="auto"/>
                              <w:rPr>
                                <w:rFonts w:ascii="Cambria Math" w:hAnsi="Cambria Math" w:cs="Arial"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5C0CFC">
                              <w:rPr>
                                <w:rFonts w:ascii="Cambria Math" w:hAnsi="Cambria Math" w:cs="Arial"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>Director de fotografía</w:t>
                            </w:r>
                            <w:r w:rsidRPr="005C0CFC">
                              <w:rPr>
                                <w:rFonts w:ascii="Cambria Math" w:hAnsi="Cambria Math" w:cs="Arial"/>
                                <w:b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 xml:space="preserve"> </w:t>
                            </w:r>
                            <w:r w:rsidR="00AB0459">
                              <w:rPr>
                                <w:rFonts w:ascii="Cambria Math" w:hAnsi="Cambria Math" w:cs="Arial"/>
                                <w:b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 xml:space="preserve">Jean </w:t>
                            </w:r>
                            <w:proofErr w:type="spellStart"/>
                            <w:r w:rsidR="00AB0459">
                              <w:rPr>
                                <w:rFonts w:ascii="Cambria Math" w:hAnsi="Cambria Math" w:cs="Arial"/>
                                <w:b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>Delille</w:t>
                            </w:r>
                            <w:proofErr w:type="spellEnd"/>
                            <w:r w:rsidR="00AB0459">
                              <w:rPr>
                                <w:rFonts w:ascii="Cambria Math" w:hAnsi="Cambria Math" w:cs="Arial"/>
                                <w:b/>
                                <w:bCs/>
                                <w:iCs/>
                                <w:color w:val="292929"/>
                                <w:sz w:val="24"/>
                                <w:szCs w:val="24"/>
                                <w:lang w:val="es-ES"/>
                              </w:rPr>
                              <w:t xml:space="preserve"> </w:t>
                            </w:r>
                          </w:p>
                          <w:p w:rsidR="00BB517B" w:rsidRPr="005C0CFC" w:rsidRDefault="00BB517B" w:rsidP="005C0CFC">
                            <w:pPr>
                              <w:spacing w:after="0" w:line="360" w:lineRule="auto"/>
                              <w:rPr>
                                <w:rFonts w:ascii="Cambria Math" w:hAnsi="Cambria Math" w:cs="Arial"/>
                                <w:bCs/>
                                <w:iCs/>
                                <w:color w:val="292929"/>
                                <w:sz w:val="24"/>
                                <w:szCs w:val="24"/>
                              </w:rPr>
                            </w:pPr>
                            <w:r w:rsidRPr="005C0CFC">
                              <w:rPr>
                                <w:rFonts w:ascii="Cambria Math" w:hAnsi="Cambria Math" w:cs="Arial"/>
                                <w:bCs/>
                                <w:iCs/>
                                <w:color w:val="292929"/>
                                <w:sz w:val="24"/>
                                <w:szCs w:val="24"/>
                              </w:rPr>
                              <w:t xml:space="preserve">Música original por </w:t>
                            </w:r>
                            <w:r w:rsidRPr="005C0CFC">
                              <w:rPr>
                                <w:rFonts w:ascii="Cambria Math" w:hAnsi="Cambria Math" w:cs="Arial"/>
                                <w:b/>
                                <w:bCs/>
                                <w:iCs/>
                                <w:color w:val="292929"/>
                                <w:sz w:val="24"/>
                                <w:szCs w:val="24"/>
                              </w:rPr>
                              <w:t>Remo Anzovino</w:t>
                            </w:r>
                          </w:p>
                          <w:p w:rsidR="00BB517B" w:rsidRPr="005C0CFC" w:rsidRDefault="00BB517B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69.25pt;margin-top:.8pt;width:300.75pt;height:8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">
                <v:textbox>
                  <w:txbxContent>
                    <w:p w:rsidR="00BB517B" w:rsidRPr="00141711" w:rsidRDefault="00141711" w:rsidP="005C0CFC">
                      <w:pPr>
                        <w:spacing w:after="0" w:line="360" w:lineRule="auto"/>
                        <w:rPr>
                          <w:rFonts w:ascii="Cambria Math" w:hAnsi="Cambria Math" w:cs="Arial"/>
                          <w:b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rFonts w:ascii="Cambria Math" w:hAnsi="Cambria Math" w:cs="Arial"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 xml:space="preserve">Producido </w:t>
                      </w:r>
                      <w:r w:rsidR="00BB517B" w:rsidRPr="005C0CFC">
                        <w:rPr>
                          <w:rFonts w:ascii="Cambria Math" w:hAnsi="Cambria Math" w:cs="Arial"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 xml:space="preserve">por </w:t>
                      </w:r>
                      <w:r>
                        <w:rPr>
                          <w:rFonts w:ascii="Cambria Math" w:hAnsi="Cambria Math" w:cs="Arial"/>
                          <w:b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 xml:space="preserve">Mario </w:t>
                      </w:r>
                      <w:proofErr w:type="spellStart"/>
                      <w:r>
                        <w:rPr>
                          <w:rFonts w:ascii="Cambria Math" w:hAnsi="Cambria Math" w:cs="Arial"/>
                          <w:b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>Paloschi</w:t>
                      </w:r>
                      <w:proofErr w:type="spellEnd"/>
                      <w:r>
                        <w:rPr>
                          <w:rFonts w:ascii="Cambria Math" w:hAnsi="Cambria Math" w:cs="Arial"/>
                          <w:b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 xml:space="preserve"> </w:t>
                      </w:r>
                      <w:r>
                        <w:rPr>
                          <w:rFonts w:ascii="Cambria Math" w:hAnsi="Cambria Math" w:cs="Arial"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 xml:space="preserve">&amp; </w:t>
                      </w:r>
                      <w:r>
                        <w:rPr>
                          <w:rFonts w:ascii="Cambria Math" w:hAnsi="Cambria Math" w:cs="Arial"/>
                          <w:b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 xml:space="preserve">Claudio </w:t>
                      </w:r>
                      <w:proofErr w:type="spellStart"/>
                      <w:r>
                        <w:rPr>
                          <w:rFonts w:ascii="Cambria Math" w:hAnsi="Cambria Math" w:cs="Arial"/>
                          <w:b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>Montefusco</w:t>
                      </w:r>
                      <w:proofErr w:type="spellEnd"/>
                    </w:p>
                    <w:p w:rsidR="00BB517B" w:rsidRPr="005C0CFC" w:rsidRDefault="00BB517B" w:rsidP="005C0CFC">
                      <w:pPr>
                        <w:spacing w:after="0" w:line="360" w:lineRule="auto"/>
                        <w:rPr>
                          <w:rFonts w:ascii="Cambria Math" w:hAnsi="Cambria Math" w:cs="Arial"/>
                          <w:b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</w:pPr>
                      <w:proofErr w:type="spellStart"/>
                      <w:r w:rsidRPr="005C0CFC">
                        <w:rPr>
                          <w:rFonts w:ascii="Cambria Math" w:hAnsi="Cambria Math" w:cs="Arial"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>Guión</w:t>
                      </w:r>
                      <w:proofErr w:type="spellEnd"/>
                      <w:r w:rsidRPr="005C0CFC">
                        <w:rPr>
                          <w:rFonts w:ascii="Cambria Math" w:hAnsi="Cambria Math" w:cs="Arial"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 xml:space="preserve"> por </w:t>
                      </w:r>
                      <w:r w:rsidR="00141711">
                        <w:rPr>
                          <w:rFonts w:ascii="Cambria Math" w:hAnsi="Cambria Math" w:cs="Arial"/>
                          <w:b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 xml:space="preserve">Giorgio </w:t>
                      </w:r>
                      <w:proofErr w:type="spellStart"/>
                      <w:r w:rsidR="00141711">
                        <w:rPr>
                          <w:rFonts w:ascii="Cambria Math" w:hAnsi="Cambria Math" w:cs="Arial"/>
                          <w:b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>d’Introno</w:t>
                      </w:r>
                      <w:proofErr w:type="spellEnd"/>
                      <w:r w:rsidR="00141711">
                        <w:rPr>
                          <w:rFonts w:ascii="Cambria Math" w:hAnsi="Cambria Math" w:cs="Arial"/>
                          <w:b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 xml:space="preserve"> </w:t>
                      </w:r>
                    </w:p>
                    <w:p w:rsidR="00BB517B" w:rsidRPr="005C0CFC" w:rsidRDefault="00BB517B" w:rsidP="005C0CFC">
                      <w:pPr>
                        <w:spacing w:after="0" w:line="360" w:lineRule="auto"/>
                        <w:rPr>
                          <w:rFonts w:ascii="Cambria Math" w:hAnsi="Cambria Math" w:cs="Arial"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</w:pPr>
                      <w:r w:rsidRPr="005C0CFC">
                        <w:rPr>
                          <w:rFonts w:ascii="Cambria Math" w:hAnsi="Cambria Math" w:cs="Arial"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>Director de fotografía</w:t>
                      </w:r>
                      <w:r w:rsidRPr="005C0CFC">
                        <w:rPr>
                          <w:rFonts w:ascii="Cambria Math" w:hAnsi="Cambria Math" w:cs="Arial"/>
                          <w:b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 xml:space="preserve"> </w:t>
                      </w:r>
                      <w:r w:rsidR="00AB0459">
                        <w:rPr>
                          <w:rFonts w:ascii="Cambria Math" w:hAnsi="Cambria Math" w:cs="Arial"/>
                          <w:b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 xml:space="preserve">Jean </w:t>
                      </w:r>
                      <w:proofErr w:type="spellStart"/>
                      <w:r w:rsidR="00AB0459">
                        <w:rPr>
                          <w:rFonts w:ascii="Cambria Math" w:hAnsi="Cambria Math" w:cs="Arial"/>
                          <w:b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>Delille</w:t>
                      </w:r>
                      <w:proofErr w:type="spellEnd"/>
                      <w:r w:rsidR="00AB0459">
                        <w:rPr>
                          <w:rFonts w:ascii="Cambria Math" w:hAnsi="Cambria Math" w:cs="Arial"/>
                          <w:b/>
                          <w:bCs/>
                          <w:iCs/>
                          <w:color w:val="292929"/>
                          <w:sz w:val="24"/>
                          <w:szCs w:val="24"/>
                          <w:lang w:val="es-ES"/>
                        </w:rPr>
                        <w:t xml:space="preserve"> </w:t>
                      </w:r>
                    </w:p>
                    <w:p w:rsidR="00BB517B" w:rsidRPr="005C0CFC" w:rsidRDefault="00BB517B" w:rsidP="005C0CFC">
                      <w:pPr>
                        <w:spacing w:after="0" w:line="360" w:lineRule="auto"/>
                        <w:rPr>
                          <w:rFonts w:ascii="Cambria Math" w:hAnsi="Cambria Math" w:cs="Arial"/>
                          <w:bCs/>
                          <w:iCs/>
                          <w:color w:val="292929"/>
                          <w:sz w:val="24"/>
                          <w:szCs w:val="24"/>
                        </w:rPr>
                      </w:pPr>
                      <w:r w:rsidRPr="005C0CFC">
                        <w:rPr>
                          <w:rFonts w:ascii="Cambria Math" w:hAnsi="Cambria Math" w:cs="Arial"/>
                          <w:bCs/>
                          <w:iCs/>
                          <w:color w:val="292929"/>
                          <w:sz w:val="24"/>
                          <w:szCs w:val="24"/>
                        </w:rPr>
                        <w:t xml:space="preserve">Música original por </w:t>
                      </w:r>
                      <w:r w:rsidRPr="005C0CFC">
                        <w:rPr>
                          <w:rFonts w:ascii="Cambria Math" w:hAnsi="Cambria Math" w:cs="Arial"/>
                          <w:b/>
                          <w:bCs/>
                          <w:iCs/>
                          <w:color w:val="292929"/>
                          <w:sz w:val="24"/>
                          <w:szCs w:val="24"/>
                        </w:rPr>
                        <w:t>Remo Anzovino</w:t>
                      </w:r>
                    </w:p>
                    <w:p w:rsidR="00BB517B" w:rsidRPr="005C0CFC" w:rsidRDefault="00BB517B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BB517B" w:rsidRPr="009B23A5" w:rsidRDefault="00BB517B" w:rsidP="00BB517B">
      <w:pPr>
        <w:rPr>
          <w:rFonts w:ascii="Cambria Math" w:eastAsia="Franklin Gothic Medium" w:hAnsi="Cambria Math" w:cs="Arial"/>
          <w:b/>
          <w:lang w:val="es-ES"/>
        </w:rPr>
      </w:pPr>
    </w:p>
    <w:p w:rsidR="00BB517B" w:rsidRPr="009B23A5" w:rsidRDefault="00BB517B" w:rsidP="00BB517B">
      <w:pPr>
        <w:pStyle w:val="BasicParagraph"/>
        <w:spacing w:line="360" w:lineRule="auto"/>
        <w:jc w:val="center"/>
        <w:rPr>
          <w:rFonts w:ascii="Cambria Math" w:eastAsia="Franklin Gothic Medium" w:hAnsi="Cambria Math" w:cs="Arial"/>
          <w:b/>
          <w:lang w:val="es-ES"/>
        </w:rPr>
      </w:pPr>
    </w:p>
    <w:sectPr w:rsidR="00BB517B" w:rsidRPr="009B23A5" w:rsidSect="00AC7E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6F4266"/>
    <w:multiLevelType w:val="hybridMultilevel"/>
    <w:tmpl w:val="1CE269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E318F2"/>
    <w:multiLevelType w:val="hybridMultilevel"/>
    <w:tmpl w:val="533232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E49"/>
    <w:rsid w:val="000C0096"/>
    <w:rsid w:val="00141711"/>
    <w:rsid w:val="002B3DAF"/>
    <w:rsid w:val="002C7C72"/>
    <w:rsid w:val="005C0CFC"/>
    <w:rsid w:val="009C42D1"/>
    <w:rsid w:val="00A87E8F"/>
    <w:rsid w:val="00AB0459"/>
    <w:rsid w:val="00AB539A"/>
    <w:rsid w:val="00AC7E49"/>
    <w:rsid w:val="00AF7860"/>
    <w:rsid w:val="00B4623A"/>
    <w:rsid w:val="00BB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63D4E"/>
  <w15:chartTrackingRefBased/>
  <w15:docId w15:val="{605F918E-6B00-4BBC-8593-5472D9004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DAF"/>
    <w:pPr>
      <w:suppressAutoHyphens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AF786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BB517B"/>
    <w:pPr>
      <w:suppressAutoHyphens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asicParagraph">
    <w:name w:val="[Basic Paragraph]"/>
    <w:basedOn w:val="Normal"/>
    <w:rsid w:val="00BB517B"/>
    <w:pPr>
      <w:widowControl w:val="0"/>
      <w:spacing w:after="0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387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</dc:creator>
  <cp:keywords/>
  <dc:description/>
  <cp:lastModifiedBy>Rosa</cp:lastModifiedBy>
  <cp:revision>3</cp:revision>
  <dcterms:created xsi:type="dcterms:W3CDTF">2018-10-01T08:48:00Z</dcterms:created>
  <dcterms:modified xsi:type="dcterms:W3CDTF">2018-10-15T08:40:00Z</dcterms:modified>
</cp:coreProperties>
</file>